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90" w:rsidRDefault="00826790">
      <w:pPr>
        <w:pStyle w:val="Titolo1"/>
        <w:jc w:val="center"/>
        <w:rPr>
          <w:rFonts w:ascii="Calibri" w:hAnsi="Calibri"/>
          <w:b/>
          <w:bCs/>
          <w:color w:val="FF0000"/>
          <w:sz w:val="30"/>
          <w:szCs w:val="30"/>
        </w:rPr>
      </w:pPr>
      <w:bookmarkStart w:id="0" w:name="_GoBack"/>
      <w:bookmarkEnd w:id="0"/>
      <w:r w:rsidRPr="00826790">
        <w:rPr>
          <w:rFonts w:ascii="Calibri" w:hAnsi="Calibri"/>
          <w:b/>
          <w:bCs/>
          <w:noProof/>
          <w:color w:val="FF0000"/>
          <w:sz w:val="30"/>
          <w:szCs w:val="30"/>
          <w:u w:val="none"/>
        </w:rPr>
        <w:drawing>
          <wp:inline distT="0" distB="0" distL="0" distR="0">
            <wp:extent cx="3705225" cy="891570"/>
            <wp:effectExtent l="0" t="0" r="0" b="3810"/>
            <wp:docPr id="2" name="Immagine 2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299" cy="9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90" w:rsidRPr="00826790" w:rsidRDefault="00826790" w:rsidP="00826790"/>
    <w:p w:rsidR="001D3E98" w:rsidRPr="00826790" w:rsidRDefault="00016072">
      <w:pPr>
        <w:pStyle w:val="Titolo1"/>
        <w:jc w:val="center"/>
        <w:rPr>
          <w:rFonts w:ascii="Calibri" w:hAnsi="Calibri"/>
          <w:b/>
          <w:bCs/>
          <w:color w:val="FF6600"/>
          <w:sz w:val="30"/>
          <w:szCs w:val="30"/>
        </w:rPr>
      </w:pPr>
      <w:r w:rsidRPr="00826790">
        <w:rPr>
          <w:rFonts w:ascii="Calibri" w:hAnsi="Calibri"/>
          <w:b/>
          <w:bCs/>
          <w:color w:val="FF6600"/>
          <w:sz w:val="30"/>
          <w:szCs w:val="30"/>
        </w:rPr>
        <w:t>ELEMENTO SOLAIO S20</w:t>
      </w:r>
      <w:r w:rsidR="0006713F" w:rsidRPr="00826790">
        <w:rPr>
          <w:rFonts w:ascii="Calibri" w:hAnsi="Calibri"/>
          <w:b/>
          <w:bCs/>
          <w:color w:val="FF6600"/>
          <w:sz w:val="30"/>
          <w:szCs w:val="30"/>
        </w:rPr>
        <w:t xml:space="preserve"> - U=0,63 W/m²K</w:t>
      </w:r>
    </w:p>
    <w:p w:rsidR="00016072" w:rsidRPr="00016072" w:rsidRDefault="00016072" w:rsidP="00016072"/>
    <w:p w:rsidR="00826790" w:rsidRDefault="00826790">
      <w:pPr>
        <w:pStyle w:val="Corpodeltesto2"/>
      </w:pPr>
      <w:r>
        <w:rPr>
          <w:noProof/>
        </w:rPr>
        <w:drawing>
          <wp:inline distT="0" distB="0" distL="0" distR="0" wp14:anchorId="69E52712" wp14:editId="1718DA26">
            <wp:extent cx="2676525" cy="1143000"/>
            <wp:effectExtent l="0" t="0" r="9525" b="0"/>
            <wp:docPr id="4" name="Immagine 3" descr="C:\Users\Marketing\Desktop\Cataloghi e foto prodotti\Foto Blocchi nuova impostazione\solai\isotex_fb_solaio_s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C:\Users\Marketing\Desktop\Cataloghi e foto prodotti\Foto Blocchi nuova impostazione\solai\isotex_fb_solaio_s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2" b="32101"/>
                    <a:stretch/>
                  </pic:blipFill>
                  <pic:spPr bwMode="auto">
                    <a:xfrm>
                      <a:off x="0" y="0"/>
                      <a:ext cx="2676860" cy="11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62987">
        <w:rPr>
          <w:noProof/>
        </w:rPr>
        <w:drawing>
          <wp:inline distT="0" distB="0" distL="0" distR="0" wp14:anchorId="4430F694" wp14:editId="2570671B">
            <wp:extent cx="2981325" cy="1863328"/>
            <wp:effectExtent l="0" t="0" r="0" b="3810"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13835" r="24200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80" cy="18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90" w:rsidRDefault="00826790">
      <w:pPr>
        <w:pStyle w:val="Corpodeltesto2"/>
      </w:pPr>
    </w:p>
    <w:p w:rsidR="00826790" w:rsidRDefault="00826790">
      <w:pPr>
        <w:pStyle w:val="Corpodeltesto2"/>
      </w:pPr>
    </w:p>
    <w:p w:rsidR="001D3E98" w:rsidRPr="00826790" w:rsidRDefault="00016072">
      <w:pPr>
        <w:pStyle w:val="Corpodeltesto2"/>
        <w:rPr>
          <w:rFonts w:asciiTheme="minorHAnsi" w:hAnsiTheme="minorHAnsi"/>
        </w:rPr>
      </w:pPr>
      <w:r w:rsidRPr="00826790">
        <w:rPr>
          <w:rFonts w:asciiTheme="minorHAnsi" w:hAnsiTheme="minorHAnsi"/>
        </w:rPr>
        <w:t>Con i pannelli Solaio Isotex si realizzano le strutture orizzontali degli edifici conferendo al manufatto elevate prestazioni d’isolamento termico ed acustico.</w:t>
      </w:r>
    </w:p>
    <w:p w:rsidR="00016072" w:rsidRPr="00826790" w:rsidRDefault="00016072">
      <w:pPr>
        <w:pStyle w:val="Corpodeltesto2"/>
        <w:rPr>
          <w:rFonts w:asciiTheme="minorHAnsi" w:hAnsiTheme="minorHAnsi"/>
        </w:rPr>
      </w:pPr>
    </w:p>
    <w:p w:rsidR="001D3E98" w:rsidRPr="00826790" w:rsidRDefault="00016072">
      <w:pPr>
        <w:jc w:val="both"/>
        <w:rPr>
          <w:rFonts w:asciiTheme="minorHAnsi" w:hAnsiTheme="minorHAnsi"/>
        </w:rPr>
      </w:pPr>
      <w:r w:rsidRPr="00826790">
        <w:rPr>
          <w:rFonts w:asciiTheme="minorHAnsi" w:hAnsiTheme="minorHAnsi"/>
        </w:rPr>
        <w:t xml:space="preserve">I pannelli vengono </w:t>
      </w:r>
      <w:proofErr w:type="spellStart"/>
      <w:r w:rsidRPr="00826790">
        <w:rPr>
          <w:rFonts w:asciiTheme="minorHAnsi" w:hAnsiTheme="minorHAnsi"/>
        </w:rPr>
        <w:t>preassemblati</w:t>
      </w:r>
      <w:proofErr w:type="spellEnd"/>
      <w:r w:rsidRPr="00826790">
        <w:rPr>
          <w:rFonts w:asciiTheme="minorHAnsi" w:hAnsiTheme="minorHAnsi"/>
        </w:rPr>
        <w:t xml:space="preserve"> in stabilimento in accordo ai disegni progettuali, accostando gli elementi solaio in legno-cemento Isotex (che possono essere forniti anche come elementi singoli da posizionare in opera) re</w:t>
      </w:r>
      <w:r w:rsidR="004034C0" w:rsidRPr="00826790">
        <w:rPr>
          <w:rFonts w:asciiTheme="minorHAnsi" w:hAnsiTheme="minorHAnsi"/>
        </w:rPr>
        <w:t>alizzando travetti armati in calcestruzzo</w:t>
      </w:r>
      <w:r w:rsidRPr="00826790">
        <w:rPr>
          <w:rFonts w:asciiTheme="minorHAnsi" w:hAnsiTheme="minorHAnsi"/>
        </w:rPr>
        <w:t xml:space="preserve"> ed adattando al cm i pannelli sia in lunghezza sia in larghezza alle dimensioni geometriche di progetto. Normalmente i pannelli solaio Isotex sormontano di 3-4 cm le pareti realizzate con i blocchi Isotex in modo da dare continuità all’appoggio ed eliminare ponti acustici e termici.</w:t>
      </w:r>
    </w:p>
    <w:p w:rsidR="00016072" w:rsidRPr="00826790" w:rsidRDefault="00016072">
      <w:pPr>
        <w:jc w:val="both"/>
        <w:rPr>
          <w:rFonts w:asciiTheme="minorHAnsi" w:hAnsiTheme="minorHAnsi"/>
        </w:rPr>
      </w:pPr>
    </w:p>
    <w:p w:rsidR="001D3E98" w:rsidRPr="00826790" w:rsidRDefault="00016072">
      <w:pPr>
        <w:jc w:val="both"/>
        <w:rPr>
          <w:rFonts w:asciiTheme="minorHAnsi" w:hAnsiTheme="minorHAnsi"/>
        </w:rPr>
      </w:pPr>
      <w:r w:rsidRPr="00826790">
        <w:rPr>
          <w:rFonts w:asciiTheme="minorHAnsi" w:hAnsiTheme="minorHAnsi"/>
        </w:rPr>
        <w:t>La tipologia di solaio Isotex S20 è impiegata come solaio di interpiano per luci sino a 5 m.</w:t>
      </w:r>
    </w:p>
    <w:p w:rsidR="00016072" w:rsidRPr="00826790" w:rsidRDefault="00016072">
      <w:pPr>
        <w:jc w:val="both"/>
        <w:rPr>
          <w:rFonts w:asciiTheme="minorHAnsi" w:hAnsiTheme="minorHAnsi"/>
        </w:rPr>
      </w:pPr>
    </w:p>
    <w:p w:rsidR="001D3E98" w:rsidRPr="00826790" w:rsidRDefault="00016072">
      <w:pPr>
        <w:ind w:right="-262"/>
        <w:jc w:val="both"/>
        <w:rPr>
          <w:rFonts w:asciiTheme="minorHAnsi" w:hAnsiTheme="minorHAnsi"/>
        </w:rPr>
      </w:pPr>
      <w:r w:rsidRPr="00826790">
        <w:rPr>
          <w:rFonts w:asciiTheme="minorHAnsi" w:hAnsiTheme="minorHAnsi"/>
        </w:rPr>
        <w:t>I pannelli solaio Isotex dispongono di marcatura CE secondala EN 15037 obbligatoria dal 01-01-2011</w:t>
      </w:r>
    </w:p>
    <w:p w:rsidR="001D3E98" w:rsidRPr="00826790" w:rsidRDefault="00016072">
      <w:pPr>
        <w:jc w:val="both"/>
        <w:rPr>
          <w:rFonts w:asciiTheme="minorHAnsi" w:hAnsiTheme="minorHAnsi" w:cs="Arial"/>
        </w:rPr>
      </w:pPr>
      <w:r w:rsidRPr="00826790">
        <w:rPr>
          <w:rFonts w:asciiTheme="minorHAnsi" w:hAnsiTheme="minorHAnsi" w:cs="Arial"/>
        </w:rPr>
        <w:t xml:space="preserve">Per maggiori informazioni consultate il nostro sito: </w:t>
      </w:r>
      <w:hyperlink r:id="rId7" w:history="1">
        <w:r w:rsidRPr="00826790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826790">
        <w:rPr>
          <w:rFonts w:asciiTheme="minorHAnsi" w:hAnsiTheme="minorHAnsi" w:cs="Arial"/>
        </w:rPr>
        <w:t xml:space="preserve"> o mettevi in contatto allo 0522/9632 o all’indirizzo e-mail </w:t>
      </w:r>
      <w:hyperlink r:id="rId8" w:history="1">
        <w:r w:rsidRPr="00826790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</w:p>
    <w:p w:rsidR="001D3E98" w:rsidRPr="00016072" w:rsidRDefault="001D3E98">
      <w:pPr>
        <w:jc w:val="both"/>
        <w:rPr>
          <w:rFonts w:ascii="Calibri" w:hAnsi="Calibri" w:cs="Arial"/>
        </w:rPr>
      </w:pPr>
    </w:p>
    <w:p w:rsidR="00826790" w:rsidRPr="00826790" w:rsidRDefault="00826790" w:rsidP="00826790">
      <w:pPr>
        <w:shd w:val="clear" w:color="auto" w:fill="FFFFFF"/>
        <w:spacing w:line="540" w:lineRule="atLeast"/>
        <w:textAlignment w:val="baseline"/>
        <w:outlineLvl w:val="2"/>
        <w:rPr>
          <w:rFonts w:asciiTheme="minorHAnsi" w:hAnsiTheme="minorHAnsi" w:cs="Arial"/>
          <w:b/>
          <w:color w:val="FF6600"/>
          <w:sz w:val="30"/>
          <w:szCs w:val="30"/>
          <w:bdr w:val="none" w:sz="0" w:space="0" w:color="auto" w:frame="1"/>
        </w:rPr>
      </w:pPr>
      <w:r w:rsidRPr="00826790">
        <w:rPr>
          <w:rFonts w:asciiTheme="minorHAnsi" w:hAnsiTheme="minorHAnsi" w:cs="Arial"/>
          <w:b/>
          <w:color w:val="FF6600"/>
          <w:sz w:val="30"/>
          <w:szCs w:val="30"/>
          <w:bdr w:val="none" w:sz="0" w:space="0" w:color="auto" w:frame="1"/>
        </w:rPr>
        <w:t>Caratteristiche Tecniche</w:t>
      </w:r>
    </w:p>
    <w:p w:rsidR="00826790" w:rsidRDefault="00826790" w:rsidP="00826790">
      <w:pPr>
        <w:textAlignment w:val="baseline"/>
        <w:rPr>
          <w:rFonts w:asciiTheme="minorHAnsi" w:hAnsiTheme="minorHAnsi" w:cs="Lucida Sans Unicode"/>
          <w:color w:val="313131"/>
          <w:bdr w:val="none" w:sz="0" w:space="0" w:color="auto" w:frame="1"/>
        </w:rPr>
      </w:pPr>
    </w:p>
    <w:p w:rsid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  <w:r w:rsidRPr="00826790">
        <w:rPr>
          <w:rFonts w:asciiTheme="minorHAnsi" w:hAnsiTheme="minorHAnsi" w:cs="Lucida Sans Unicode"/>
          <w:color w:val="313131"/>
          <w:bdr w:val="none" w:sz="0" w:space="0" w:color="auto" w:frame="1"/>
        </w:rPr>
        <w:t>INDICAZIONI PROGETTUALI PER SOLAIO DI SPESSORE S = 20 cm + 4 cm di soletta</w:t>
      </w:r>
      <w:r>
        <w:rPr>
          <w:rFonts w:asciiTheme="minorHAnsi" w:hAnsiTheme="minorHAnsi" w:cs="Lucida Sans Unicode"/>
          <w:color w:val="313131"/>
        </w:rPr>
        <w:br/>
      </w:r>
      <w:r w:rsidRPr="00826790">
        <w:rPr>
          <w:rFonts w:asciiTheme="minorHAnsi" w:hAnsiTheme="minorHAnsi" w:cs="Lucida Sans Unicode"/>
          <w:b/>
          <w:bCs/>
          <w:color w:val="313131"/>
        </w:rPr>
        <w:t>Peso proprio totale del solaio completato</w:t>
      </w:r>
      <w:r w:rsidRPr="00826790">
        <w:rPr>
          <w:rFonts w:asciiTheme="minorHAnsi" w:hAnsiTheme="minorHAnsi" w:cs="Lucida Sans Unicode"/>
          <w:color w:val="313131"/>
        </w:rPr>
        <w:t>: 40 + 80 + 180 = 300 kg / mq </w:t>
      </w:r>
    </w:p>
    <w:p w:rsid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</w:p>
    <w:p w:rsid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  <w:r w:rsidRPr="00862987">
        <w:rPr>
          <w:noProof/>
        </w:rPr>
        <w:drawing>
          <wp:inline distT="0" distB="0" distL="0" distR="0" wp14:anchorId="753FCC9C" wp14:editId="2B998245">
            <wp:extent cx="2552700" cy="1595437"/>
            <wp:effectExtent l="0" t="0" r="0" b="5080"/>
            <wp:docPr id="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13835" r="24200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94" cy="16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90" w:rsidRP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  <w:r w:rsidRPr="00826790">
        <w:rPr>
          <w:rFonts w:asciiTheme="minorHAnsi" w:hAnsiTheme="minorHAnsi" w:cs="Lucida Sans Unicode"/>
          <w:b/>
          <w:color w:val="FF6600"/>
          <w:bdr w:val="none" w:sz="0" w:space="0" w:color="auto" w:frame="1"/>
        </w:rPr>
        <w:lastRenderedPageBreak/>
        <w:t>TRASMITTANZA TERMICA PER SOLAI INTERPIANO</w:t>
      </w:r>
      <w:r w:rsidRPr="00826790">
        <w:rPr>
          <w:rFonts w:asciiTheme="minorHAnsi" w:hAnsiTheme="minorHAnsi" w:cs="Lucida Sans Unicode"/>
          <w:color w:val="313131"/>
        </w:rPr>
        <w:br/>
      </w:r>
      <w:r w:rsidRPr="00826790">
        <w:rPr>
          <w:rFonts w:asciiTheme="minorHAnsi" w:hAnsiTheme="minorHAnsi" w:cs="Lucida Sans Unicode"/>
          <w:color w:val="313131"/>
        </w:rPr>
        <w:br/>
      </w:r>
      <w:r w:rsidRPr="00826790">
        <w:rPr>
          <w:rFonts w:asciiTheme="minorHAnsi" w:hAnsiTheme="minorHAnsi" w:cs="Lucida Sans Unicode"/>
          <w:b/>
          <w:bCs/>
          <w:color w:val="313131"/>
        </w:rPr>
        <w:t>Massa solai Isotex dai 300 ai 400 kg/m2</w:t>
      </w:r>
      <w:r w:rsidRPr="00826790">
        <w:rPr>
          <w:rFonts w:asciiTheme="minorHAnsi" w:hAnsiTheme="minorHAnsi" w:cs="Lucida Sans Unicode"/>
          <w:b/>
          <w:bCs/>
          <w:color w:val="31313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602"/>
        <w:gridCol w:w="1599"/>
        <w:gridCol w:w="1603"/>
        <w:gridCol w:w="1603"/>
        <w:gridCol w:w="1615"/>
      </w:tblGrid>
      <w:tr w:rsidR="00826790" w:rsidRPr="00826790" w:rsidTr="00826790"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R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proofErr w:type="spellStart"/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Rlim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proofErr w:type="spellStart"/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Rfin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R’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U’ (W/m</w:t>
            </w: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K)</w:t>
            </w:r>
          </w:p>
        </w:tc>
      </w:tr>
      <w:tr w:rsidR="00826790" w:rsidRPr="00826790" w:rsidTr="00826790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textAlignment w:val="baseline"/>
              <w:outlineLvl w:val="2"/>
              <w:rPr>
                <w:b/>
                <w:bCs/>
                <w:sz w:val="27"/>
                <w:szCs w:val="27"/>
              </w:rPr>
            </w:pPr>
            <w:r w:rsidRPr="00826790">
              <w:rPr>
                <w:rFonts w:ascii="Calibri" w:hAnsi="Calibri"/>
                <w:b/>
                <w:bCs/>
                <w:sz w:val="26"/>
                <w:szCs w:val="26"/>
                <w:bdr w:val="none" w:sz="0" w:space="0" w:color="auto" w:frame="1"/>
              </w:rPr>
              <w:t>S20 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0,846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0,542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1,588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6"/>
                <w:szCs w:val="26"/>
                <w:bdr w:val="none" w:sz="0" w:space="0" w:color="auto" w:frame="1"/>
              </w:rPr>
              <w:t>0,629723</w:t>
            </w:r>
          </w:p>
        </w:tc>
      </w:tr>
    </w:tbl>
    <w:p w:rsidR="00826790" w:rsidRP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</w:p>
    <w:p w:rsidR="00826790" w:rsidRPr="00826790" w:rsidRDefault="00826790" w:rsidP="00826790">
      <w:pPr>
        <w:textAlignment w:val="baseline"/>
        <w:rPr>
          <w:rFonts w:asciiTheme="minorHAnsi" w:hAnsiTheme="minorHAnsi" w:cs="Lucida Sans Unicode"/>
        </w:rPr>
      </w:pPr>
      <w:r w:rsidRPr="00826790">
        <w:rPr>
          <w:rFonts w:asciiTheme="minorHAnsi" w:hAnsiTheme="minorHAnsi" w:cs="Lucida Sans Unicode"/>
        </w:rPr>
        <w:t>* solai esistenti calcolati con λ (legno cemento) = 0,11 W/</w:t>
      </w:r>
      <w:proofErr w:type="spellStart"/>
      <w:r w:rsidRPr="00826790">
        <w:rPr>
          <w:rFonts w:asciiTheme="minorHAnsi" w:hAnsiTheme="minorHAnsi" w:cs="Lucida Sans Unicode"/>
        </w:rPr>
        <w:t>mK</w:t>
      </w:r>
      <w:proofErr w:type="spellEnd"/>
    </w:p>
    <w:p w:rsidR="00826790" w:rsidRPr="00826790" w:rsidRDefault="00826790" w:rsidP="00826790">
      <w:pPr>
        <w:textAlignment w:val="baseline"/>
        <w:rPr>
          <w:rFonts w:asciiTheme="minorHAnsi" w:hAnsiTheme="minorHAnsi" w:cs="Lucida Sans Unicode"/>
          <w:color w:val="313131"/>
        </w:rPr>
      </w:pPr>
      <w:proofErr w:type="gramStart"/>
      <w:r w:rsidRPr="00826790">
        <w:rPr>
          <w:rFonts w:asciiTheme="minorHAnsi" w:hAnsiTheme="minorHAnsi" w:cs="Lucida Sans Unicode"/>
          <w:b/>
          <w:bCs/>
        </w:rPr>
        <w:t>Legenda</w:t>
      </w:r>
      <w:r w:rsidRPr="00826790">
        <w:rPr>
          <w:rFonts w:asciiTheme="minorHAnsi" w:hAnsiTheme="minorHAnsi" w:cs="Lucida Sans Unicode"/>
        </w:rPr>
        <w:t>:</w:t>
      </w:r>
      <w:r w:rsidRPr="00826790">
        <w:rPr>
          <w:rFonts w:asciiTheme="minorHAnsi" w:hAnsiTheme="minorHAnsi" w:cs="Lucida Sans Unicode"/>
        </w:rPr>
        <w:br/>
        <w:t>R</w:t>
      </w:r>
      <w:proofErr w:type="gramEnd"/>
      <w:r w:rsidRPr="00826790">
        <w:rPr>
          <w:rFonts w:asciiTheme="minorHAnsi" w:hAnsiTheme="minorHAnsi" w:cs="Lucida Sans Unicode"/>
        </w:rPr>
        <w:t>                           Resistenza termica effettiva dell’elemento</w:t>
      </w:r>
      <w:r w:rsidRPr="00826790">
        <w:rPr>
          <w:rFonts w:asciiTheme="minorHAnsi" w:hAnsiTheme="minorHAnsi" w:cs="Lucida Sans Unicode"/>
        </w:rPr>
        <w:br/>
      </w:r>
      <w:proofErr w:type="spellStart"/>
      <w:r w:rsidRPr="00826790">
        <w:rPr>
          <w:rFonts w:asciiTheme="minorHAnsi" w:hAnsiTheme="minorHAnsi" w:cs="Lucida Sans Unicode"/>
        </w:rPr>
        <w:t>Rlim</w:t>
      </w:r>
      <w:proofErr w:type="spellEnd"/>
      <w:r w:rsidRPr="00826790">
        <w:rPr>
          <w:rFonts w:asciiTheme="minorHAnsi" w:hAnsiTheme="minorHAnsi" w:cs="Lucida Sans Unicode"/>
        </w:rPr>
        <w:t>                     Resistenza termica liminare</w:t>
      </w:r>
      <w:r w:rsidRPr="00826790">
        <w:rPr>
          <w:rFonts w:asciiTheme="minorHAnsi" w:hAnsiTheme="minorHAnsi" w:cs="Lucida Sans Unicode"/>
        </w:rPr>
        <w:br/>
      </w:r>
      <w:proofErr w:type="spellStart"/>
      <w:r w:rsidRPr="00826790">
        <w:rPr>
          <w:rFonts w:asciiTheme="minorHAnsi" w:hAnsiTheme="minorHAnsi" w:cs="Lucida Sans Unicode"/>
        </w:rPr>
        <w:t>Rfin</w:t>
      </w:r>
      <w:proofErr w:type="spellEnd"/>
      <w:r w:rsidRPr="00826790">
        <w:rPr>
          <w:rFonts w:asciiTheme="minorHAnsi" w:hAnsiTheme="minorHAnsi" w:cs="Lucida Sans Unicode"/>
        </w:rPr>
        <w:t>                      Resistenza termica aggiuntiva della eventuale finitura</w:t>
      </w:r>
      <w:r w:rsidRPr="00826790">
        <w:rPr>
          <w:rFonts w:asciiTheme="minorHAnsi" w:hAnsiTheme="minorHAnsi" w:cs="Lucida Sans Unicode"/>
        </w:rPr>
        <w:br/>
        <w:t>R’                         Resistenza termica solaio finito con liminari</w:t>
      </w:r>
      <w:r w:rsidRPr="00826790">
        <w:rPr>
          <w:rFonts w:asciiTheme="minorHAnsi" w:hAnsiTheme="minorHAnsi" w:cs="Lucida Sans Unicode"/>
        </w:rPr>
        <w:br/>
        <w:t xml:space="preserve">U’                         </w:t>
      </w:r>
      <w:proofErr w:type="spellStart"/>
      <w:r w:rsidRPr="00826790">
        <w:rPr>
          <w:rFonts w:asciiTheme="minorHAnsi" w:hAnsiTheme="minorHAnsi" w:cs="Lucida Sans Unicode"/>
        </w:rPr>
        <w:t>Trasmittanza</w:t>
      </w:r>
      <w:proofErr w:type="spellEnd"/>
      <w:r w:rsidRPr="00826790">
        <w:rPr>
          <w:rFonts w:asciiTheme="minorHAnsi" w:hAnsiTheme="minorHAnsi" w:cs="Lucida Sans Unicode"/>
        </w:rPr>
        <w:t xml:space="preserve"> termica solaio finito con liminari</w:t>
      </w:r>
      <w:r w:rsidRPr="00826790">
        <w:rPr>
          <w:rFonts w:asciiTheme="minorHAnsi" w:hAnsiTheme="minorHAnsi" w:cs="Lucida Sans Unicode"/>
        </w:rPr>
        <w:br/>
      </w:r>
      <w:r w:rsidRPr="00826790">
        <w:rPr>
          <w:rFonts w:asciiTheme="minorHAnsi" w:hAnsiTheme="minorHAnsi" w:cs="Lucida Sans Unicode"/>
        </w:rPr>
        <w:br/>
      </w:r>
      <w:r w:rsidRPr="00826790">
        <w:rPr>
          <w:rFonts w:asciiTheme="minorHAnsi" w:hAnsiTheme="minorHAnsi" w:cs="Lucida Sans Unicode"/>
        </w:rPr>
        <w:br/>
      </w:r>
      <w:r w:rsidRPr="00826790">
        <w:rPr>
          <w:rFonts w:asciiTheme="minorHAnsi" w:hAnsiTheme="minorHAnsi" w:cs="Lucida Sans Unicode"/>
          <w:b/>
          <w:color w:val="FF6600"/>
          <w:bdr w:val="none" w:sz="0" w:space="0" w:color="auto" w:frame="1"/>
        </w:rPr>
        <w:t>SOLAIO</w:t>
      </w:r>
      <w:r w:rsidRPr="00826790">
        <w:rPr>
          <w:rFonts w:asciiTheme="minorHAnsi" w:hAnsiTheme="minorHAnsi" w:cs="Lucida Sans Unicode"/>
          <w:color w:val="31313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05"/>
        <w:gridCol w:w="2536"/>
        <w:gridCol w:w="2506"/>
      </w:tblGrid>
      <w:tr w:rsidR="00826790" w:rsidRPr="00826790" w:rsidTr="0082679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b/>
                <w:bCs/>
                <w:sz w:val="18"/>
                <w:szCs w:val="18"/>
                <w:bdr w:val="none" w:sz="0" w:space="0" w:color="auto" w:frame="1"/>
              </w:rPr>
              <w:t>SPESSORE ELEMENTO SOLAIO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b/>
                <w:bCs/>
                <w:sz w:val="18"/>
                <w:szCs w:val="18"/>
                <w:bdr w:val="none" w:sz="0" w:space="0" w:color="auto" w:frame="1"/>
              </w:rPr>
              <w:t>PROVE RUMORE AEREO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b/>
                <w:bCs/>
                <w:sz w:val="18"/>
                <w:szCs w:val="18"/>
                <w:bdr w:val="none" w:sz="0" w:space="0" w:color="auto" w:frame="1"/>
              </w:rPr>
              <w:t>PROVE RUMORE A CALPESTIO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b/>
                <w:bCs/>
                <w:sz w:val="18"/>
                <w:szCs w:val="18"/>
                <w:bdr w:val="none" w:sz="0" w:space="0" w:color="auto" w:frame="1"/>
              </w:rPr>
              <w:t>RESISTENZA AL FUOCO</w:t>
            </w:r>
          </w:p>
        </w:tc>
      </w:tr>
      <w:tr w:rsidR="00826790" w:rsidRPr="00826790" w:rsidTr="00826790">
        <w:trPr>
          <w:trHeight w:val="36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S20 (+ GETTO)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60 dB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53 dB con isolamento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6790" w:rsidRPr="00826790" w:rsidRDefault="00826790" w:rsidP="00826790">
            <w:pPr>
              <w:jc w:val="center"/>
              <w:textAlignment w:val="baseline"/>
            </w:pPr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REI </w:t>
            </w:r>
            <w:proofErr w:type="gramStart"/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240  senza</w:t>
            </w:r>
            <w:proofErr w:type="gramEnd"/>
            <w:r w:rsidRPr="00826790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intonaco con solaio      caricato</w:t>
            </w:r>
          </w:p>
        </w:tc>
      </w:tr>
    </w:tbl>
    <w:p w:rsidR="00826790" w:rsidRPr="00826790" w:rsidRDefault="00826790" w:rsidP="00826790">
      <w:pPr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826790">
        <w:rPr>
          <w:rFonts w:ascii="Lucida Sans Unicode" w:hAnsi="Lucida Sans Unicode" w:cs="Lucida Sans Unicode"/>
          <w:color w:val="313131"/>
          <w:sz w:val="20"/>
          <w:szCs w:val="20"/>
        </w:rPr>
        <w:br/>
      </w:r>
    </w:p>
    <w:p w:rsidR="00826790" w:rsidRDefault="00826790" w:rsidP="00826790">
      <w:pPr>
        <w:shd w:val="clear" w:color="auto" w:fill="FFFFFF"/>
        <w:spacing w:line="540" w:lineRule="atLeast"/>
        <w:textAlignment w:val="baseline"/>
        <w:outlineLvl w:val="2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826790" w:rsidRPr="00826790" w:rsidRDefault="00826790" w:rsidP="00826790">
      <w:pPr>
        <w:shd w:val="clear" w:color="auto" w:fill="FFFFFF"/>
        <w:spacing w:line="540" w:lineRule="atLeast"/>
        <w:textAlignment w:val="baseline"/>
        <w:outlineLvl w:val="2"/>
        <w:rPr>
          <w:rFonts w:ascii="Arial" w:hAnsi="Arial" w:cs="Arial"/>
          <w:color w:val="333333"/>
          <w:sz w:val="21"/>
          <w:szCs w:val="21"/>
        </w:rPr>
      </w:pPr>
    </w:p>
    <w:sectPr w:rsidR="00826790" w:rsidRPr="00826790" w:rsidSect="0082679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72"/>
    <w:rsid w:val="00016072"/>
    <w:rsid w:val="0006713F"/>
    <w:rsid w:val="001D3E98"/>
    <w:rsid w:val="004034C0"/>
    <w:rsid w:val="00826790"/>
    <w:rsid w:val="009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07C2-7E7B-4BB0-A41C-B34E9C99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paragraph" w:styleId="Titolo3">
    <w:name w:val="heading 3"/>
    <w:basedOn w:val="Normale"/>
    <w:next w:val="Normale"/>
    <w:qFormat/>
    <w:pPr>
      <w:keepNext/>
      <w:tabs>
        <w:tab w:val="left" w:pos="804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8040"/>
      </w:tabs>
      <w:jc w:val="center"/>
      <w:outlineLvl w:val="3"/>
    </w:pPr>
    <w:rPr>
      <w:rFonts w:ascii="Calibri" w:hAnsi="Calibri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87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458">
          <w:marLeft w:val="0"/>
          <w:marRight w:val="0"/>
          <w:marTop w:val="0"/>
          <w:marBottom w:val="0"/>
          <w:divBdr>
            <w:top w:val="single" w:sz="6" w:space="5" w:color="F0F0F0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  <w:div w:id="753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747">
          <w:marLeft w:val="0"/>
          <w:marRight w:val="0"/>
          <w:marTop w:val="0"/>
          <w:marBottom w:val="0"/>
          <w:divBdr>
            <w:top w:val="single" w:sz="6" w:space="5" w:color="F0F0F0"/>
            <w:left w:val="none" w:sz="0" w:space="0" w:color="auto"/>
            <w:bottom w:val="none" w:sz="0" w:space="5" w:color="auto"/>
            <w:right w:val="none" w:sz="0" w:space="0" w:color="auto"/>
          </w:divBdr>
        </w:div>
        <w:div w:id="645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occhiisotex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cchiisot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Redazionale Gazzetta di Parma del 25 giugno 2008</vt:lpstr>
      <vt:lpstr>/</vt:lpstr>
      <vt:lpstr>ELEMENTO SOLAIO S20 - U=0,63 W/m²K</vt:lpstr>
      <vt:lpstr>        Caratteristiche Tecniche</vt:lpstr>
      <vt:lpstr>        </vt:lpstr>
      <vt:lpstr>        </vt:lpstr>
    </vt:vector>
  </TitlesOfParts>
  <Company>.</Company>
  <LinksUpToDate>false</LinksUpToDate>
  <CharactersWithSpaces>2156</CharactersWithSpaces>
  <SharedDoc>false</SharedDoc>
  <HLinks>
    <vt:vector size="18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  <vt:variant>
        <vt:i4>13434992</vt:i4>
      </vt:variant>
      <vt:variant>
        <vt:i4>2339</vt:i4>
      </vt:variant>
      <vt:variant>
        <vt:i4>1025</vt:i4>
      </vt:variant>
      <vt:variant>
        <vt:i4>1</vt:i4>
      </vt:variant>
      <vt:variant>
        <vt:lpwstr>F:\Utilità\condivisi\FotoSito_new\S20.tif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2012-07-03T08:21:00Z</cp:lastPrinted>
  <dcterms:created xsi:type="dcterms:W3CDTF">2017-02-17T10:25:00Z</dcterms:created>
  <dcterms:modified xsi:type="dcterms:W3CDTF">2017-02-17T10:25:00Z</dcterms:modified>
</cp:coreProperties>
</file>